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059E5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关于信息化项目施工的报价函</w:t>
      </w:r>
    </w:p>
    <w:p w14:paraId="502E531C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</w:p>
    <w:p w14:paraId="24E3018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单    位：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（单位公章）单位地址：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 w14:paraId="34116D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 系 人（委托代理人）：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联系方式：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</w:t>
      </w:r>
    </w:p>
    <w:tbl>
      <w:tblPr>
        <w:tblStyle w:val="2"/>
        <w:tblpPr w:leftFromText="180" w:rightFromText="180" w:vertAnchor="text" w:horzAnchor="page" w:tblpX="1245" w:tblpY="399"/>
        <w:tblOverlap w:val="never"/>
        <w:tblW w:w="542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667"/>
        <w:gridCol w:w="5430"/>
        <w:gridCol w:w="1483"/>
        <w:gridCol w:w="1723"/>
        <w:gridCol w:w="1901"/>
        <w:gridCol w:w="1445"/>
      </w:tblGrid>
      <w:tr w14:paraId="5A31E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CB2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C6C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E9D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EA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82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96B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4F8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总价</w:t>
            </w:r>
          </w:p>
        </w:tc>
      </w:tr>
      <w:tr w14:paraId="7E147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2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B49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9F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双绞线缆</w:t>
            </w:r>
          </w:p>
        </w:tc>
        <w:tc>
          <w:tcPr>
            <w:tcW w:w="18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0B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国标六类网线</w:t>
            </w:r>
          </w:p>
        </w:tc>
        <w:tc>
          <w:tcPr>
            <w:tcW w:w="50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D8A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帝一</w:t>
            </w:r>
          </w:p>
        </w:tc>
        <w:tc>
          <w:tcPr>
            <w:tcW w:w="5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D2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480米</w:t>
            </w:r>
          </w:p>
        </w:tc>
        <w:tc>
          <w:tcPr>
            <w:tcW w:w="65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FB6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49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0CA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B381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7CB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4D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电源线</w:t>
            </w:r>
          </w:p>
        </w:tc>
        <w:tc>
          <w:tcPr>
            <w:tcW w:w="1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25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Rvv3X1.5铜芯聚氯乙烯绝缘聚氯乙烯护套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软电缆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20F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帝一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5E6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800米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885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B66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03B7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ABF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22B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控制电缆</w:t>
            </w:r>
          </w:p>
        </w:tc>
        <w:tc>
          <w:tcPr>
            <w:tcW w:w="1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FBB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KVVP—3*4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333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帝一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45F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2600米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40A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01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3E6E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CA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42A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光纤</w:t>
            </w:r>
          </w:p>
        </w:tc>
        <w:tc>
          <w:tcPr>
            <w:tcW w:w="1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896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国标6芯光纤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D40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39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2000米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5DC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345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A276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2FC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7B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顶管</w:t>
            </w:r>
          </w:p>
        </w:tc>
        <w:tc>
          <w:tcPr>
            <w:tcW w:w="1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38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过路顶管PE50双管，强弱电分离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44D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521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120米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292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79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75CA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CA4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D82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沟槽挖填</w:t>
            </w:r>
          </w:p>
          <w:p w14:paraId="091CB1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（普通土）</w:t>
            </w:r>
          </w:p>
        </w:tc>
        <w:tc>
          <w:tcPr>
            <w:tcW w:w="1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FC5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路口土壤类别：沟槽挖填（普通土）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18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E7D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930米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11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57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2243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51D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DC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总造价合计（人民币：元）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1D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</w:tbl>
    <w:p w14:paraId="3BBFC5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auto"/>
        <w:rPr>
          <w:rFonts w:hint="default"/>
          <w:sz w:val="36"/>
          <w:szCs w:val="44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日期：    年    月    日</w:t>
      </w:r>
    </w:p>
    <w:sectPr>
      <w:pgSz w:w="16838" w:h="11906" w:orient="landscape"/>
      <w:pgMar w:top="127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061FA"/>
    <w:rsid w:val="04D74A35"/>
    <w:rsid w:val="199E386A"/>
    <w:rsid w:val="1DA2157B"/>
    <w:rsid w:val="27B60CB4"/>
    <w:rsid w:val="39BA1A8B"/>
    <w:rsid w:val="3D83076E"/>
    <w:rsid w:val="551061FA"/>
    <w:rsid w:val="5A6A4AC7"/>
    <w:rsid w:val="621B34CC"/>
    <w:rsid w:val="6B543355"/>
    <w:rsid w:val="79386064"/>
    <w:rsid w:val="7A42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1544</Words>
  <Characters>1637</Characters>
  <Lines>0</Lines>
  <Paragraphs>0</Paragraphs>
  <TotalTime>24</TotalTime>
  <ScaleCrop>false</ScaleCrop>
  <LinksUpToDate>false</LinksUpToDate>
  <CharactersWithSpaces>1745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2025-09-09T00:38:00Z</dcterms:created>
  <dc:creator>微唥</dc:creator>
  <cp:lastModifiedBy>微唥</cp:lastModifiedBy>
  <dcterms:modified xsi:type="dcterms:W3CDTF">2025-09-15T08:55:41Z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78FF802B0B8147EABC87E515FB137309_13</vt:lpwstr>
  </property>
  <property fmtid="{D5CDD505-2E9C-101B-9397-08002B2CF9AE}" pid="4" name="KSOTemplateDocerSaveRecord">
    <vt:lpwstr>eyJoZGlkIjoiOGY4MzA1YzBiYzk3ZDQ4ZTZmYTdmNDFlZWEzODljMTIiLCJ1c2VySWQiOiIxMDA5Nzg5OTk2In0=</vt:lpwstr>
  </property>
</Properties>
</file>